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B46B82" w:rsidRDefault="00FE3882">
      <w:pPr>
        <w:rPr>
          <w:sz w:val="28"/>
          <w:szCs w:val="28"/>
        </w:rPr>
      </w:pPr>
      <w:r w:rsidRPr="00B46B82">
        <w:rPr>
          <w:sz w:val="28"/>
          <w:szCs w:val="28"/>
        </w:rPr>
        <w:t>Study guide Values chapter</w:t>
      </w:r>
    </w:p>
    <w:p w:rsidR="00FE3882" w:rsidRPr="00B46B82" w:rsidRDefault="00FE3882" w:rsidP="00FE3882">
      <w:pPr>
        <w:spacing w:after="0"/>
        <w:rPr>
          <w:b/>
          <w:sz w:val="28"/>
          <w:szCs w:val="28"/>
        </w:rPr>
      </w:pPr>
      <w:r w:rsidRPr="00B46B82">
        <w:rPr>
          <w:b/>
          <w:sz w:val="28"/>
          <w:szCs w:val="28"/>
        </w:rPr>
        <w:t xml:space="preserve">Words 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Self-fulfillment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Narcissism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Internalization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Sanctions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Social control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Ideology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Social movement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 xml:space="preserve">Technology 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Diffusion</w:t>
      </w:r>
    </w:p>
    <w:p w:rsidR="00B46B82" w:rsidRPr="00B46B82" w:rsidRDefault="00B46B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Assimilation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</w:p>
    <w:p w:rsidR="00FE3882" w:rsidRPr="00B46B82" w:rsidRDefault="00FE3882" w:rsidP="00FE3882">
      <w:pPr>
        <w:spacing w:after="0"/>
        <w:rPr>
          <w:b/>
          <w:sz w:val="28"/>
          <w:szCs w:val="28"/>
        </w:rPr>
      </w:pPr>
      <w:r w:rsidRPr="00B46B82">
        <w:rPr>
          <w:b/>
          <w:sz w:val="28"/>
          <w:szCs w:val="28"/>
        </w:rPr>
        <w:t>Things to know</w:t>
      </w:r>
    </w:p>
    <w:p w:rsidR="00FE3882" w:rsidRPr="00B46B82" w:rsidRDefault="00FE38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11 American values and how to define them</w:t>
      </w:r>
    </w:p>
    <w:p w:rsidR="00FE3882" w:rsidRPr="00B46B82" w:rsidRDefault="00B46B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Examples of ethnocentrism</w:t>
      </w:r>
    </w:p>
    <w:p w:rsidR="00B46B82" w:rsidRPr="00B46B82" w:rsidRDefault="00B46B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Examples of cultural lag</w:t>
      </w:r>
    </w:p>
    <w:p w:rsidR="00B46B82" w:rsidRPr="00B46B82" w:rsidRDefault="00B46B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Examples of vested interests</w:t>
      </w:r>
    </w:p>
    <w:p w:rsidR="00B46B82" w:rsidRPr="00B46B82" w:rsidRDefault="00B46B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 xml:space="preserve">How does physical </w:t>
      </w:r>
      <w:r w:rsidR="001B4B80" w:rsidRPr="00B46B82">
        <w:rPr>
          <w:sz w:val="28"/>
          <w:szCs w:val="28"/>
        </w:rPr>
        <w:t>environment,</w:t>
      </w:r>
      <w:r w:rsidRPr="00B46B82">
        <w:rPr>
          <w:sz w:val="28"/>
          <w:szCs w:val="28"/>
        </w:rPr>
        <w:t xml:space="preserve"> wars and conquests, and Technology changes culture</w:t>
      </w:r>
    </w:p>
    <w:p w:rsidR="00B46B82" w:rsidRPr="00B46B82" w:rsidRDefault="00B46B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Difference between positive and negative sanctions</w:t>
      </w:r>
      <w:bookmarkStart w:id="0" w:name="_GoBack"/>
      <w:bookmarkEnd w:id="0"/>
    </w:p>
    <w:p w:rsidR="00B46B82" w:rsidRPr="00B46B82" w:rsidRDefault="00B46B82" w:rsidP="00FE3882">
      <w:pPr>
        <w:spacing w:after="0"/>
        <w:rPr>
          <w:sz w:val="28"/>
          <w:szCs w:val="28"/>
        </w:rPr>
      </w:pPr>
      <w:r w:rsidRPr="00B46B82">
        <w:rPr>
          <w:sz w:val="28"/>
          <w:szCs w:val="28"/>
        </w:rPr>
        <w:t>Difference between formal sanctions and informal</w:t>
      </w:r>
      <w:r w:rsidR="001B4B80">
        <w:rPr>
          <w:sz w:val="28"/>
          <w:szCs w:val="28"/>
        </w:rPr>
        <w:t xml:space="preserve"> sanctions</w:t>
      </w:r>
    </w:p>
    <w:sectPr w:rsidR="00B46B82" w:rsidRPr="00B4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2"/>
    <w:rsid w:val="001B4B80"/>
    <w:rsid w:val="002446FA"/>
    <w:rsid w:val="00AA5373"/>
    <w:rsid w:val="00B46B8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C833449C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2014-03-12T13:54:00Z</dcterms:created>
  <dcterms:modified xsi:type="dcterms:W3CDTF">2014-03-12T14:18:00Z</dcterms:modified>
</cp:coreProperties>
</file>